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40DFA" w14:textId="77777777" w:rsidR="00144CB8" w:rsidRDefault="00144CB8" w:rsidP="00144CB8">
      <w:pPr>
        <w:rPr>
          <w:i/>
          <w:iCs/>
        </w:rPr>
      </w:pPr>
      <w:r>
        <w:rPr>
          <w:i/>
          <w:iCs/>
        </w:rPr>
        <w:t>Lettre pour rassurer les clients — 5 mai (version générale)</w:t>
      </w:r>
    </w:p>
    <w:p w14:paraId="4338EE29" w14:textId="77777777" w:rsidR="00144CB8" w:rsidRPr="00F55D2A" w:rsidRDefault="00144CB8" w:rsidP="00144CB8">
      <w:pPr>
        <w:rPr>
          <w:i/>
          <w:iCs/>
        </w:rPr>
      </w:pPr>
      <w:r>
        <w:rPr>
          <w:i/>
          <w:iCs/>
        </w:rPr>
        <w:t>5 juin 2020</w:t>
      </w:r>
    </w:p>
    <w:p w14:paraId="5DBA79A2" w14:textId="77777777" w:rsidR="00144CB8" w:rsidRDefault="00144CB8" w:rsidP="00144CB8">
      <w:pPr>
        <w:tabs>
          <w:tab w:val="center" w:pos="4680"/>
        </w:tabs>
      </w:pPr>
      <w:bookmarkStart w:id="0" w:name="_Hlk42093728"/>
      <w:bookmarkStart w:id="1" w:name="_GoBack"/>
      <w:bookmarkEnd w:id="1"/>
      <w:r>
        <w:t>Le [Date]</w:t>
      </w:r>
      <w:r>
        <w:tab/>
      </w:r>
    </w:p>
    <w:p w14:paraId="55D92FFD" w14:textId="77777777" w:rsidR="00144CB8" w:rsidRDefault="00144CB8" w:rsidP="00144CB8">
      <w:r>
        <w:t>Chers clients,</w:t>
      </w:r>
    </w:p>
    <w:p w14:paraId="0812EB95" w14:textId="77777777" w:rsidR="00144CB8" w:rsidRDefault="00144CB8" w:rsidP="00144CB8">
      <w:r>
        <w:t>J’espère que votre famille et vous vous portez bien. Vous trouverez ci-dessous un résumé des activités sur les marchés de cette semaine, ainsi que certaines perspectives connexes.</w:t>
      </w:r>
    </w:p>
    <w:p w14:paraId="58E47178" w14:textId="77777777" w:rsidR="00144CB8" w:rsidRDefault="00144CB8" w:rsidP="00144CB8">
      <w:pPr>
        <w:rPr>
          <w:b/>
          <w:bCs/>
        </w:rPr>
      </w:pPr>
      <w:bookmarkStart w:id="2" w:name="_Hlk37920924"/>
      <w:r>
        <w:rPr>
          <w:b/>
          <w:bCs/>
        </w:rPr>
        <w:t>Principaux événements survenus sur les marchés</w:t>
      </w:r>
    </w:p>
    <w:p w14:paraId="4EE1E73A" w14:textId="77777777" w:rsidR="00144CB8" w:rsidRDefault="00144CB8" w:rsidP="00144CB8">
      <w:pPr>
        <w:pStyle w:val="ListParagraph"/>
        <w:numPr>
          <w:ilvl w:val="0"/>
          <w:numId w:val="1"/>
        </w:numPr>
        <w:spacing w:line="256" w:lineRule="auto"/>
      </w:pPr>
      <w:bookmarkStart w:id="3" w:name="_Hlk41564896"/>
      <w:r>
        <w:t>Malgré les troubles civils à travers les États-Unis, l’intensification des tensions américaines avec la Chine et la lutte contre la COVID-19, les marchés nord-américains ont progressé de nouveau.</w:t>
      </w:r>
    </w:p>
    <w:p w14:paraId="4B7085B8" w14:textId="77777777" w:rsidR="00144CB8" w:rsidRDefault="00144CB8" w:rsidP="00144CB8">
      <w:pPr>
        <w:pStyle w:val="ListParagraph"/>
        <w:numPr>
          <w:ilvl w:val="0"/>
          <w:numId w:val="1"/>
        </w:numPr>
        <w:spacing w:line="256" w:lineRule="auto"/>
      </w:pPr>
      <w:bookmarkStart w:id="4" w:name="_Hlk37920948"/>
      <w:bookmarkEnd w:id="2"/>
      <w:r>
        <w:t xml:space="preserve">Le conseiller santé de la Maison-Blanche, le docteur Anthony </w:t>
      </w:r>
      <w:proofErr w:type="spellStart"/>
      <w:r>
        <w:t>Fauci</w:t>
      </w:r>
      <w:proofErr w:type="spellEnd"/>
      <w:r>
        <w:t>, s’est dit optimiste que l’un des nombreux essais de vaccin contre le coronavirus se révélerait efficace et a déclaré que les États-Unis disposeraient de 100 millions de doses de vaccin d’ici la fin de l’année.</w:t>
      </w:r>
    </w:p>
    <w:p w14:paraId="36C6C208" w14:textId="77777777" w:rsidR="00144CB8" w:rsidRDefault="00144CB8" w:rsidP="00144CB8">
      <w:pPr>
        <w:pStyle w:val="ListParagraph"/>
        <w:numPr>
          <w:ilvl w:val="0"/>
          <w:numId w:val="1"/>
        </w:numPr>
        <w:spacing w:line="256" w:lineRule="auto"/>
      </w:pPr>
      <w:r>
        <w:t>Le gouvernement canadien a annoncé qu’il offrira aux villes 2,2 milliards de dollars en matière d’infrastructure pour aider à combler les insuffisances budgétaires liées à la COVID-19.</w:t>
      </w:r>
    </w:p>
    <w:p w14:paraId="020E6CC0" w14:textId="77777777" w:rsidR="00144CB8" w:rsidRDefault="00144CB8" w:rsidP="00144CB8">
      <w:pPr>
        <w:pStyle w:val="ListParagraph"/>
        <w:numPr>
          <w:ilvl w:val="0"/>
          <w:numId w:val="1"/>
        </w:numPr>
        <w:spacing w:line="256" w:lineRule="auto"/>
      </w:pPr>
      <w:r>
        <w:t>La Banque du Canada a maintenu ses taux d’intérêt à un niveau stable et a indiqué qu’elle s’attend à ce que l’économie recommence à progresser au troisième trimestre.</w:t>
      </w:r>
    </w:p>
    <w:p w14:paraId="7E6EABEE" w14:textId="47E84ACB" w:rsidR="00144CB8" w:rsidRDefault="00144CB8" w:rsidP="00144CB8">
      <w:pPr>
        <w:pStyle w:val="ListParagraph"/>
        <w:numPr>
          <w:ilvl w:val="0"/>
          <w:numId w:val="1"/>
        </w:numPr>
        <w:spacing w:line="256" w:lineRule="auto"/>
      </w:pPr>
      <w:r>
        <w:t xml:space="preserve">Aux États-Unis, le nombre de demandes hebdomadaires d’indemnités de chômage s’est élevé à </w:t>
      </w:r>
      <w:r w:rsidR="00053B9D" w:rsidRPr="00053B9D">
        <w:t>1</w:t>
      </w:r>
      <w:r w:rsidR="00053B9D">
        <w:t>,</w:t>
      </w:r>
      <w:r w:rsidR="00053B9D" w:rsidRPr="00053B9D">
        <w:t>87</w:t>
      </w:r>
      <w:r w:rsidRPr="00053B9D">
        <w:t xml:space="preserve"> millions, portant le nombre total de demandes au cours des 11 dernières semaines à </w:t>
      </w:r>
      <w:r w:rsidR="00053B9D" w:rsidRPr="00053B9D">
        <w:t>42</w:t>
      </w:r>
      <w:r w:rsidR="00053B9D">
        <w:t>,</w:t>
      </w:r>
      <w:r w:rsidR="00053B9D" w:rsidRPr="00053B9D">
        <w:t>6</w:t>
      </w:r>
      <w:r w:rsidRPr="00053B9D">
        <w:t xml:space="preserve"> millions.</w:t>
      </w:r>
    </w:p>
    <w:p w14:paraId="76C6D3C7" w14:textId="77777777" w:rsidR="00144CB8" w:rsidRDefault="00144CB8" w:rsidP="00144CB8">
      <w:pPr>
        <w:pStyle w:val="ListParagraph"/>
        <w:numPr>
          <w:ilvl w:val="0"/>
          <w:numId w:val="1"/>
        </w:numPr>
        <w:spacing w:line="256" w:lineRule="auto"/>
      </w:pPr>
      <w:r>
        <w:t>Les États-Unis ont annoncé leur intention de suspendre tous les vols des compagnies aériennes chinoises à destination et en provenance du pays après que la Chine ait effectivement fait de même pour les compagnies aériennes américaines. La Chine a également demandé à ses entreprises d’État de suspendre les achats de soja et de porc aux États-Unis dans un contexte de tensions persistantes entre les deux pays.</w:t>
      </w:r>
    </w:p>
    <w:bookmarkEnd w:id="3"/>
    <w:bookmarkEnd w:id="4"/>
    <w:p w14:paraId="44B7760C" w14:textId="77777777" w:rsidR="00144CB8" w:rsidRDefault="00144CB8" w:rsidP="00144CB8">
      <w:pPr>
        <w:rPr>
          <w:b/>
          <w:bCs/>
        </w:rPr>
      </w:pPr>
      <w:r>
        <w:rPr>
          <w:b/>
          <w:bCs/>
        </w:rPr>
        <w:t xml:space="preserve">Quel impact ces événements ont-ils sur vos placements? </w:t>
      </w:r>
    </w:p>
    <w:p w14:paraId="4D3894D5" w14:textId="77777777" w:rsidR="00144CB8" w:rsidRDefault="00144CB8" w:rsidP="00144CB8">
      <w:r>
        <w:t>Les marchés des capitaux mondiaux continuent de mettre de côté certaines évolutions contradictoires alors qu’ils entreprennent une forte remontée depuis le creux atteint en mars.</w:t>
      </w:r>
    </w:p>
    <w:p w14:paraId="0EB28D7E" w14:textId="77777777" w:rsidR="00144CB8" w:rsidRDefault="00144CB8" w:rsidP="00144CB8">
      <w:r>
        <w:t>Bien que de nombreux investisseurs puissent affirmer que cette récente hausse des marchés est remarquable, c’est précisément pour cette raison que je vous conseille de vous en tenir au plan financier à long terme que nous avons élaboré. Il y a des mois, si nous avions envisagé qu’une pandémie mondiale, qu’une réouverture progressive des économies après un arrêt prolongé et que des manifestations à travers les États-Unis auraient lieu en même temps au début du mois de juin, vous auriez eu de la difficulté à trouver quelqu’un prédisant que les marchés continueraient de se redresser. Pourtant nous y voilà.</w:t>
      </w:r>
    </w:p>
    <w:p w14:paraId="72EAD3A4" w14:textId="08672E55" w:rsidR="00144CB8" w:rsidRDefault="00144CB8" w:rsidP="00144CB8">
      <w:r>
        <w:t xml:space="preserve">En adhérant au plan que nous avons élaboré ensemble, nous pouvons nous permettre d’observer des surprises dans les deux sens dans le cadre d’une stratégie à plus long terme; et peu importe </w:t>
      </w:r>
      <w:r w:rsidR="000078B5">
        <w:t>le</w:t>
      </w:r>
      <w:r w:rsidR="00880CC8">
        <w:t xml:space="preserve"> </w:t>
      </w:r>
      <w:r>
        <w:t>parcours que suivront les marchés à partir de maintenant, une telle perspective est précieuse — en particulier la prochaine fois que nous serons confrontés à une forte volatilité.</w:t>
      </w:r>
    </w:p>
    <w:p w14:paraId="35C6359D" w14:textId="77777777" w:rsidR="00144CB8" w:rsidRDefault="00144CB8" w:rsidP="00144CB8">
      <w:r>
        <w:lastRenderedPageBreak/>
        <w:t>Comme toujours, je reste à votre disposition pour discuter de votre plan d’investissement. Pour toute question ou préoccupation concernant votre portefeuille, n’hésitez pas à communiquer avec moi par téléphone, au xxx xxx-</w:t>
      </w:r>
      <w:proofErr w:type="spellStart"/>
      <w:r>
        <w:t>xxxx</w:t>
      </w:r>
      <w:proofErr w:type="spellEnd"/>
      <w:r>
        <w:t>.</w:t>
      </w:r>
    </w:p>
    <w:p w14:paraId="10038568" w14:textId="77777777" w:rsidR="00144CB8" w:rsidRDefault="00144CB8" w:rsidP="00144CB8"/>
    <w:p w14:paraId="72219130" w14:textId="77777777" w:rsidR="00144CB8" w:rsidRPr="006A3491" w:rsidRDefault="00144CB8" w:rsidP="00144CB8">
      <w:r>
        <w:t>Meilleures salutations,</w:t>
      </w:r>
    </w:p>
    <w:p w14:paraId="0CCBD74D" w14:textId="77777777" w:rsidR="00144CB8" w:rsidRDefault="00144CB8" w:rsidP="00144CB8">
      <w:pPr>
        <w:rPr>
          <w:b/>
          <w:bCs/>
          <w:sz w:val="20"/>
          <w:szCs w:val="20"/>
        </w:rPr>
      </w:pPr>
    </w:p>
    <w:p w14:paraId="030F5801" w14:textId="77777777" w:rsidR="00144CB8" w:rsidRDefault="00144CB8" w:rsidP="00144CB8">
      <w:pPr>
        <w:rPr>
          <w:b/>
          <w:bCs/>
          <w:sz w:val="20"/>
          <w:szCs w:val="20"/>
        </w:rPr>
      </w:pPr>
    </w:p>
    <w:p w14:paraId="7EAFC639" w14:textId="77777777" w:rsidR="00144CB8" w:rsidRDefault="00144CB8" w:rsidP="00144CB8">
      <w:pPr>
        <w:rPr>
          <w:b/>
          <w:bCs/>
          <w:sz w:val="20"/>
          <w:szCs w:val="20"/>
        </w:rPr>
      </w:pPr>
      <w:r>
        <w:rPr>
          <w:b/>
          <w:bCs/>
          <w:sz w:val="20"/>
          <w:szCs w:val="20"/>
        </w:rPr>
        <w:t>Nom du conseiller financier</w:t>
      </w:r>
    </w:p>
    <w:p w14:paraId="38546AD3" w14:textId="77777777" w:rsidR="00144CB8" w:rsidRDefault="00144CB8" w:rsidP="00144CB8">
      <w:pPr>
        <w:rPr>
          <w:b/>
          <w:bCs/>
          <w:sz w:val="20"/>
          <w:szCs w:val="20"/>
        </w:rPr>
      </w:pPr>
    </w:p>
    <w:p w14:paraId="199303A3" w14:textId="77777777" w:rsidR="00144CB8" w:rsidRPr="0001110E" w:rsidRDefault="00144CB8" w:rsidP="00144CB8">
      <w:pPr>
        <w:rPr>
          <w:sz w:val="20"/>
          <w:szCs w:val="20"/>
        </w:rPr>
      </w:pPr>
      <w:bookmarkStart w:id="5" w:name="_Hlk37920981"/>
      <w:bookmarkStart w:id="6" w:name="_Hlk42092970"/>
      <w:r>
        <w:rPr>
          <w:sz w:val="20"/>
          <w:szCs w:val="20"/>
        </w:rPr>
        <w:t>Sources : Placements CI, newyorktimes.com, cnbc.com</w:t>
      </w:r>
      <w:bookmarkEnd w:id="5"/>
      <w:r>
        <w:rPr>
          <w:sz w:val="20"/>
          <w:szCs w:val="20"/>
        </w:rPr>
        <w:t>, abcnews.com, ctvnews.com</w:t>
      </w:r>
      <w:bookmarkEnd w:id="0"/>
      <w:bookmarkEnd w:id="6"/>
    </w:p>
    <w:p w14:paraId="06B930C5" w14:textId="4D4A441E" w:rsidR="004A171B" w:rsidRPr="00144CB8" w:rsidRDefault="004A171B" w:rsidP="00144CB8"/>
    <w:sectPr w:rsidR="004A171B" w:rsidRPr="00144CB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75F9A" w14:textId="77777777" w:rsidR="00897229" w:rsidRDefault="00897229" w:rsidP="00425531">
      <w:pPr>
        <w:spacing w:after="0" w:line="240" w:lineRule="auto"/>
      </w:pPr>
      <w:r>
        <w:separator/>
      </w:r>
    </w:p>
  </w:endnote>
  <w:endnote w:type="continuationSeparator" w:id="0">
    <w:p w14:paraId="3AF40106" w14:textId="77777777" w:rsidR="00897229" w:rsidRDefault="00897229" w:rsidP="0042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0785D" w14:textId="77777777" w:rsidR="0044639A" w:rsidRDefault="00446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B100A" w14:textId="77777777" w:rsidR="0044639A" w:rsidRDefault="004463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7335E" w14:textId="77777777" w:rsidR="0044639A" w:rsidRDefault="00446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36768" w14:textId="77777777" w:rsidR="00897229" w:rsidRDefault="00897229" w:rsidP="00425531">
      <w:pPr>
        <w:spacing w:after="0" w:line="240" w:lineRule="auto"/>
      </w:pPr>
      <w:r>
        <w:separator/>
      </w:r>
    </w:p>
  </w:footnote>
  <w:footnote w:type="continuationSeparator" w:id="0">
    <w:p w14:paraId="0AAB930A" w14:textId="77777777" w:rsidR="00897229" w:rsidRDefault="00897229" w:rsidP="00425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197D7" w14:textId="77777777" w:rsidR="0044639A" w:rsidRDefault="00446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7B158" w14:textId="77777777" w:rsidR="0044639A" w:rsidRDefault="004463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0985F" w14:textId="77777777" w:rsidR="0044639A" w:rsidRDefault="00446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F3EF4"/>
    <w:multiLevelType w:val="hybridMultilevel"/>
    <w:tmpl w:val="A50E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31"/>
    <w:rsid w:val="00006EBC"/>
    <w:rsid w:val="0000782A"/>
    <w:rsid w:val="000078B5"/>
    <w:rsid w:val="0001110E"/>
    <w:rsid w:val="000124F0"/>
    <w:rsid w:val="00014273"/>
    <w:rsid w:val="00021933"/>
    <w:rsid w:val="000370AF"/>
    <w:rsid w:val="00044343"/>
    <w:rsid w:val="00044D68"/>
    <w:rsid w:val="00053B9D"/>
    <w:rsid w:val="00054CA3"/>
    <w:rsid w:val="00061C15"/>
    <w:rsid w:val="00066044"/>
    <w:rsid w:val="00083033"/>
    <w:rsid w:val="000A4060"/>
    <w:rsid w:val="000B28E5"/>
    <w:rsid w:val="000B2A1D"/>
    <w:rsid w:val="000B377D"/>
    <w:rsid w:val="000B536F"/>
    <w:rsid w:val="000C02E1"/>
    <w:rsid w:val="000C03B0"/>
    <w:rsid w:val="000C2447"/>
    <w:rsid w:val="000C2962"/>
    <w:rsid w:val="000D6821"/>
    <w:rsid w:val="000E0706"/>
    <w:rsid w:val="000E5404"/>
    <w:rsid w:val="000E7EAC"/>
    <w:rsid w:val="00100008"/>
    <w:rsid w:val="00102A72"/>
    <w:rsid w:val="00105505"/>
    <w:rsid w:val="00112A99"/>
    <w:rsid w:val="001336DD"/>
    <w:rsid w:val="00133886"/>
    <w:rsid w:val="00144CB8"/>
    <w:rsid w:val="00151F73"/>
    <w:rsid w:val="001603BC"/>
    <w:rsid w:val="001643FF"/>
    <w:rsid w:val="00166A44"/>
    <w:rsid w:val="00167081"/>
    <w:rsid w:val="0017519D"/>
    <w:rsid w:val="00175F32"/>
    <w:rsid w:val="00183150"/>
    <w:rsid w:val="00183FC1"/>
    <w:rsid w:val="00184BE3"/>
    <w:rsid w:val="0019187C"/>
    <w:rsid w:val="00197F5D"/>
    <w:rsid w:val="001A1337"/>
    <w:rsid w:val="001A42B3"/>
    <w:rsid w:val="001A6170"/>
    <w:rsid w:val="001B09FF"/>
    <w:rsid w:val="001B0E73"/>
    <w:rsid w:val="001C74BE"/>
    <w:rsid w:val="001D7F47"/>
    <w:rsid w:val="001E467A"/>
    <w:rsid w:val="001E5C1B"/>
    <w:rsid w:val="001F01B9"/>
    <w:rsid w:val="001F28CF"/>
    <w:rsid w:val="001F4039"/>
    <w:rsid w:val="001F4754"/>
    <w:rsid w:val="00205353"/>
    <w:rsid w:val="00206633"/>
    <w:rsid w:val="00207F4A"/>
    <w:rsid w:val="0021002E"/>
    <w:rsid w:val="00211C44"/>
    <w:rsid w:val="00214E0F"/>
    <w:rsid w:val="00227FCD"/>
    <w:rsid w:val="00246C4F"/>
    <w:rsid w:val="00255C87"/>
    <w:rsid w:val="00263175"/>
    <w:rsid w:val="00263D9B"/>
    <w:rsid w:val="002709E9"/>
    <w:rsid w:val="00272840"/>
    <w:rsid w:val="00274DB6"/>
    <w:rsid w:val="00285245"/>
    <w:rsid w:val="00287492"/>
    <w:rsid w:val="002A219E"/>
    <w:rsid w:val="002A3B8C"/>
    <w:rsid w:val="002D576C"/>
    <w:rsid w:val="002E16A8"/>
    <w:rsid w:val="002E3AF3"/>
    <w:rsid w:val="002F0A75"/>
    <w:rsid w:val="002F21F1"/>
    <w:rsid w:val="002F3354"/>
    <w:rsid w:val="00303DA4"/>
    <w:rsid w:val="00323F3A"/>
    <w:rsid w:val="00337263"/>
    <w:rsid w:val="00337C28"/>
    <w:rsid w:val="003504BA"/>
    <w:rsid w:val="00352D0A"/>
    <w:rsid w:val="00353634"/>
    <w:rsid w:val="0036041E"/>
    <w:rsid w:val="0038248D"/>
    <w:rsid w:val="00382612"/>
    <w:rsid w:val="00384462"/>
    <w:rsid w:val="0039029B"/>
    <w:rsid w:val="00390C35"/>
    <w:rsid w:val="00390E7C"/>
    <w:rsid w:val="00393924"/>
    <w:rsid w:val="00395466"/>
    <w:rsid w:val="003A2AD5"/>
    <w:rsid w:val="003B38E0"/>
    <w:rsid w:val="003D2F26"/>
    <w:rsid w:val="003D3673"/>
    <w:rsid w:val="003D4906"/>
    <w:rsid w:val="003E020F"/>
    <w:rsid w:val="00412F09"/>
    <w:rsid w:val="00420514"/>
    <w:rsid w:val="004245A6"/>
    <w:rsid w:val="004248C0"/>
    <w:rsid w:val="00425531"/>
    <w:rsid w:val="00430E28"/>
    <w:rsid w:val="00442116"/>
    <w:rsid w:val="00444D08"/>
    <w:rsid w:val="0044639A"/>
    <w:rsid w:val="004635E4"/>
    <w:rsid w:val="00463F28"/>
    <w:rsid w:val="00464AC8"/>
    <w:rsid w:val="00466D15"/>
    <w:rsid w:val="00470D4C"/>
    <w:rsid w:val="00477AB9"/>
    <w:rsid w:val="00477F00"/>
    <w:rsid w:val="004808CD"/>
    <w:rsid w:val="00485E23"/>
    <w:rsid w:val="00486518"/>
    <w:rsid w:val="0049681A"/>
    <w:rsid w:val="004A115E"/>
    <w:rsid w:val="004A171B"/>
    <w:rsid w:val="004B2BF3"/>
    <w:rsid w:val="004B3F33"/>
    <w:rsid w:val="004B6EEC"/>
    <w:rsid w:val="004D5A0B"/>
    <w:rsid w:val="004D72F2"/>
    <w:rsid w:val="004F0B52"/>
    <w:rsid w:val="004F22CC"/>
    <w:rsid w:val="004F38B7"/>
    <w:rsid w:val="00502C4A"/>
    <w:rsid w:val="00507BDD"/>
    <w:rsid w:val="00510F84"/>
    <w:rsid w:val="005209E6"/>
    <w:rsid w:val="0052302B"/>
    <w:rsid w:val="00523F8A"/>
    <w:rsid w:val="00526515"/>
    <w:rsid w:val="00527C3B"/>
    <w:rsid w:val="0055282A"/>
    <w:rsid w:val="005655FE"/>
    <w:rsid w:val="00571B8D"/>
    <w:rsid w:val="005822C5"/>
    <w:rsid w:val="00590B8B"/>
    <w:rsid w:val="00592172"/>
    <w:rsid w:val="005A1122"/>
    <w:rsid w:val="005A3ECF"/>
    <w:rsid w:val="005B48D6"/>
    <w:rsid w:val="005B599F"/>
    <w:rsid w:val="005C16C8"/>
    <w:rsid w:val="005C2D3D"/>
    <w:rsid w:val="005C4A56"/>
    <w:rsid w:val="005D4974"/>
    <w:rsid w:val="005D53A2"/>
    <w:rsid w:val="005D5CBD"/>
    <w:rsid w:val="005E718D"/>
    <w:rsid w:val="005F36BF"/>
    <w:rsid w:val="006158F0"/>
    <w:rsid w:val="0062316D"/>
    <w:rsid w:val="00630AA8"/>
    <w:rsid w:val="00636098"/>
    <w:rsid w:val="00636D47"/>
    <w:rsid w:val="006540FB"/>
    <w:rsid w:val="00660148"/>
    <w:rsid w:val="0066073F"/>
    <w:rsid w:val="0066649B"/>
    <w:rsid w:val="00672607"/>
    <w:rsid w:val="00672CB6"/>
    <w:rsid w:val="00675A72"/>
    <w:rsid w:val="00675C41"/>
    <w:rsid w:val="006A3491"/>
    <w:rsid w:val="006A46C9"/>
    <w:rsid w:val="006A61DB"/>
    <w:rsid w:val="006C21B5"/>
    <w:rsid w:val="006C341D"/>
    <w:rsid w:val="006C3B2A"/>
    <w:rsid w:val="006E5AD0"/>
    <w:rsid w:val="006F143B"/>
    <w:rsid w:val="007008B0"/>
    <w:rsid w:val="00713F92"/>
    <w:rsid w:val="00715CA5"/>
    <w:rsid w:val="00727601"/>
    <w:rsid w:val="0073419B"/>
    <w:rsid w:val="00734544"/>
    <w:rsid w:val="007361E4"/>
    <w:rsid w:val="00743980"/>
    <w:rsid w:val="00751E58"/>
    <w:rsid w:val="00755C18"/>
    <w:rsid w:val="00755DD4"/>
    <w:rsid w:val="00756978"/>
    <w:rsid w:val="00771688"/>
    <w:rsid w:val="00786782"/>
    <w:rsid w:val="00794371"/>
    <w:rsid w:val="00796A41"/>
    <w:rsid w:val="007A2B1C"/>
    <w:rsid w:val="007B012D"/>
    <w:rsid w:val="007B1BAD"/>
    <w:rsid w:val="007C50F8"/>
    <w:rsid w:val="007D3A8B"/>
    <w:rsid w:val="007E64EF"/>
    <w:rsid w:val="007F1869"/>
    <w:rsid w:val="00801C03"/>
    <w:rsid w:val="0080713D"/>
    <w:rsid w:val="008236D7"/>
    <w:rsid w:val="008273C1"/>
    <w:rsid w:val="00827A90"/>
    <w:rsid w:val="008348B2"/>
    <w:rsid w:val="008370E6"/>
    <w:rsid w:val="00841D9D"/>
    <w:rsid w:val="00844573"/>
    <w:rsid w:val="0085253C"/>
    <w:rsid w:val="00852906"/>
    <w:rsid w:val="008616B1"/>
    <w:rsid w:val="00862061"/>
    <w:rsid w:val="0086769A"/>
    <w:rsid w:val="00875762"/>
    <w:rsid w:val="00880CC8"/>
    <w:rsid w:val="008829AB"/>
    <w:rsid w:val="00887332"/>
    <w:rsid w:val="00892525"/>
    <w:rsid w:val="0089503B"/>
    <w:rsid w:val="00895A34"/>
    <w:rsid w:val="00897229"/>
    <w:rsid w:val="008A40EB"/>
    <w:rsid w:val="008B2B93"/>
    <w:rsid w:val="008B333B"/>
    <w:rsid w:val="008D191F"/>
    <w:rsid w:val="008D2035"/>
    <w:rsid w:val="008D2699"/>
    <w:rsid w:val="008E3B38"/>
    <w:rsid w:val="008E4D5F"/>
    <w:rsid w:val="008E7E1F"/>
    <w:rsid w:val="008F3C0E"/>
    <w:rsid w:val="008F76E8"/>
    <w:rsid w:val="00900C9F"/>
    <w:rsid w:val="00920B30"/>
    <w:rsid w:val="00922DCF"/>
    <w:rsid w:val="00923DB7"/>
    <w:rsid w:val="00924A5A"/>
    <w:rsid w:val="00930185"/>
    <w:rsid w:val="009333DF"/>
    <w:rsid w:val="00936DE5"/>
    <w:rsid w:val="00941C21"/>
    <w:rsid w:val="00943AF7"/>
    <w:rsid w:val="00946549"/>
    <w:rsid w:val="00961539"/>
    <w:rsid w:val="009671FA"/>
    <w:rsid w:val="0098284C"/>
    <w:rsid w:val="009847B3"/>
    <w:rsid w:val="00984A3C"/>
    <w:rsid w:val="00984DA1"/>
    <w:rsid w:val="00986848"/>
    <w:rsid w:val="009920D0"/>
    <w:rsid w:val="009938B8"/>
    <w:rsid w:val="009A2BCD"/>
    <w:rsid w:val="009A35E8"/>
    <w:rsid w:val="009A39E4"/>
    <w:rsid w:val="009A5B11"/>
    <w:rsid w:val="009A7A35"/>
    <w:rsid w:val="009A7CA5"/>
    <w:rsid w:val="009B30FE"/>
    <w:rsid w:val="009C37AD"/>
    <w:rsid w:val="009D0046"/>
    <w:rsid w:val="009D7228"/>
    <w:rsid w:val="009F2A39"/>
    <w:rsid w:val="009F452D"/>
    <w:rsid w:val="00A11024"/>
    <w:rsid w:val="00A23A65"/>
    <w:rsid w:val="00A2522D"/>
    <w:rsid w:val="00A41AD0"/>
    <w:rsid w:val="00A43826"/>
    <w:rsid w:val="00A43B6A"/>
    <w:rsid w:val="00A4416D"/>
    <w:rsid w:val="00A5188A"/>
    <w:rsid w:val="00A56DB8"/>
    <w:rsid w:val="00A6634A"/>
    <w:rsid w:val="00A70369"/>
    <w:rsid w:val="00A77C4E"/>
    <w:rsid w:val="00A919F4"/>
    <w:rsid w:val="00A92785"/>
    <w:rsid w:val="00A93D5D"/>
    <w:rsid w:val="00A96C0A"/>
    <w:rsid w:val="00A97FA8"/>
    <w:rsid w:val="00AA23ED"/>
    <w:rsid w:val="00AA5968"/>
    <w:rsid w:val="00AB6C81"/>
    <w:rsid w:val="00AC0DD6"/>
    <w:rsid w:val="00AC1105"/>
    <w:rsid w:val="00AC541D"/>
    <w:rsid w:val="00AD5FE7"/>
    <w:rsid w:val="00AE6A3C"/>
    <w:rsid w:val="00AF60FE"/>
    <w:rsid w:val="00B0693A"/>
    <w:rsid w:val="00B103A8"/>
    <w:rsid w:val="00B1069F"/>
    <w:rsid w:val="00B124E4"/>
    <w:rsid w:val="00B13CF9"/>
    <w:rsid w:val="00B30426"/>
    <w:rsid w:val="00B31C17"/>
    <w:rsid w:val="00B3393E"/>
    <w:rsid w:val="00B35CDE"/>
    <w:rsid w:val="00B40153"/>
    <w:rsid w:val="00B4298D"/>
    <w:rsid w:val="00B4360F"/>
    <w:rsid w:val="00B46470"/>
    <w:rsid w:val="00B54361"/>
    <w:rsid w:val="00B5473B"/>
    <w:rsid w:val="00B70BA7"/>
    <w:rsid w:val="00B70EFA"/>
    <w:rsid w:val="00B72A2E"/>
    <w:rsid w:val="00B7393F"/>
    <w:rsid w:val="00B8082F"/>
    <w:rsid w:val="00BA4751"/>
    <w:rsid w:val="00BB0967"/>
    <w:rsid w:val="00BE04C3"/>
    <w:rsid w:val="00C025B5"/>
    <w:rsid w:val="00C02A7C"/>
    <w:rsid w:val="00C04BAC"/>
    <w:rsid w:val="00C14664"/>
    <w:rsid w:val="00C14A0C"/>
    <w:rsid w:val="00C17263"/>
    <w:rsid w:val="00C178A9"/>
    <w:rsid w:val="00C214D6"/>
    <w:rsid w:val="00C36551"/>
    <w:rsid w:val="00C36FBD"/>
    <w:rsid w:val="00C4270A"/>
    <w:rsid w:val="00C42994"/>
    <w:rsid w:val="00C5326B"/>
    <w:rsid w:val="00C602EB"/>
    <w:rsid w:val="00C755B4"/>
    <w:rsid w:val="00C75AEF"/>
    <w:rsid w:val="00C838AC"/>
    <w:rsid w:val="00C84A02"/>
    <w:rsid w:val="00CA24A4"/>
    <w:rsid w:val="00CA3FBF"/>
    <w:rsid w:val="00CC046C"/>
    <w:rsid w:val="00CD2172"/>
    <w:rsid w:val="00CE1B43"/>
    <w:rsid w:val="00CE44BE"/>
    <w:rsid w:val="00D1599C"/>
    <w:rsid w:val="00D159FE"/>
    <w:rsid w:val="00D20603"/>
    <w:rsid w:val="00D20786"/>
    <w:rsid w:val="00D24E92"/>
    <w:rsid w:val="00D44FC6"/>
    <w:rsid w:val="00D52B00"/>
    <w:rsid w:val="00D52B12"/>
    <w:rsid w:val="00D56F50"/>
    <w:rsid w:val="00D720BA"/>
    <w:rsid w:val="00D80B5E"/>
    <w:rsid w:val="00D967AC"/>
    <w:rsid w:val="00DA0993"/>
    <w:rsid w:val="00DB37ED"/>
    <w:rsid w:val="00DC1A88"/>
    <w:rsid w:val="00DC6021"/>
    <w:rsid w:val="00DD4500"/>
    <w:rsid w:val="00DE2BFC"/>
    <w:rsid w:val="00DF08EE"/>
    <w:rsid w:val="00E01ABD"/>
    <w:rsid w:val="00E13C38"/>
    <w:rsid w:val="00E15393"/>
    <w:rsid w:val="00E2202C"/>
    <w:rsid w:val="00E31AB1"/>
    <w:rsid w:val="00E44A5C"/>
    <w:rsid w:val="00E47BE1"/>
    <w:rsid w:val="00E5027E"/>
    <w:rsid w:val="00E539F0"/>
    <w:rsid w:val="00E5538C"/>
    <w:rsid w:val="00E5614B"/>
    <w:rsid w:val="00E61301"/>
    <w:rsid w:val="00E63B26"/>
    <w:rsid w:val="00E64B9F"/>
    <w:rsid w:val="00E72CD8"/>
    <w:rsid w:val="00E72FFC"/>
    <w:rsid w:val="00E85254"/>
    <w:rsid w:val="00E93FD5"/>
    <w:rsid w:val="00EA3E23"/>
    <w:rsid w:val="00EB7C3E"/>
    <w:rsid w:val="00EC0D1D"/>
    <w:rsid w:val="00EC2A8D"/>
    <w:rsid w:val="00ED2E98"/>
    <w:rsid w:val="00ED730E"/>
    <w:rsid w:val="00EF15A4"/>
    <w:rsid w:val="00EF4080"/>
    <w:rsid w:val="00EF5533"/>
    <w:rsid w:val="00F00E28"/>
    <w:rsid w:val="00F017B3"/>
    <w:rsid w:val="00F05CC8"/>
    <w:rsid w:val="00F12397"/>
    <w:rsid w:val="00F21F79"/>
    <w:rsid w:val="00F42EA7"/>
    <w:rsid w:val="00F431A4"/>
    <w:rsid w:val="00F4503E"/>
    <w:rsid w:val="00F52284"/>
    <w:rsid w:val="00F55D2A"/>
    <w:rsid w:val="00F55E72"/>
    <w:rsid w:val="00F60CF8"/>
    <w:rsid w:val="00F61459"/>
    <w:rsid w:val="00F64A27"/>
    <w:rsid w:val="00F70C81"/>
    <w:rsid w:val="00F76C6B"/>
    <w:rsid w:val="00F76E0B"/>
    <w:rsid w:val="00F80E3B"/>
    <w:rsid w:val="00F8111C"/>
    <w:rsid w:val="00F81AD8"/>
    <w:rsid w:val="00F831AC"/>
    <w:rsid w:val="00F87B57"/>
    <w:rsid w:val="00F93294"/>
    <w:rsid w:val="00F95C01"/>
    <w:rsid w:val="00F97508"/>
    <w:rsid w:val="00FB070C"/>
    <w:rsid w:val="00FB1745"/>
    <w:rsid w:val="00FB2C5E"/>
    <w:rsid w:val="00FC2297"/>
    <w:rsid w:val="00FC7EE7"/>
    <w:rsid w:val="00FE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531"/>
    <w:rPr>
      <w:lang w:val="fr-CA"/>
    </w:rPr>
  </w:style>
  <w:style w:type="paragraph" w:styleId="Footer">
    <w:name w:val="footer"/>
    <w:basedOn w:val="Normal"/>
    <w:link w:val="FooterChar"/>
    <w:uiPriority w:val="99"/>
    <w:unhideWhenUsed/>
    <w:rsid w:val="00425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531"/>
    <w:rPr>
      <w:lang w:val="fr-CA"/>
    </w:rPr>
  </w:style>
  <w:style w:type="paragraph" w:styleId="BalloonText">
    <w:name w:val="Balloon Text"/>
    <w:basedOn w:val="Normal"/>
    <w:link w:val="BalloonTextChar"/>
    <w:uiPriority w:val="99"/>
    <w:semiHidden/>
    <w:unhideWhenUsed/>
    <w:rsid w:val="00270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9E9"/>
    <w:rPr>
      <w:rFonts w:ascii="Segoe UI" w:hAnsi="Segoe UI" w:cs="Segoe UI"/>
      <w:sz w:val="18"/>
      <w:szCs w:val="18"/>
      <w:lang w:val="fr-CA"/>
    </w:rPr>
  </w:style>
  <w:style w:type="character" w:styleId="CommentReference">
    <w:name w:val="annotation reference"/>
    <w:basedOn w:val="DefaultParagraphFont"/>
    <w:uiPriority w:val="99"/>
    <w:semiHidden/>
    <w:unhideWhenUsed/>
    <w:rsid w:val="00900C9F"/>
    <w:rPr>
      <w:sz w:val="16"/>
      <w:szCs w:val="16"/>
    </w:rPr>
  </w:style>
  <w:style w:type="paragraph" w:styleId="CommentText">
    <w:name w:val="annotation text"/>
    <w:basedOn w:val="Normal"/>
    <w:link w:val="CommentTextChar"/>
    <w:uiPriority w:val="99"/>
    <w:semiHidden/>
    <w:unhideWhenUsed/>
    <w:rsid w:val="00900C9F"/>
    <w:pPr>
      <w:spacing w:line="240" w:lineRule="auto"/>
    </w:pPr>
    <w:rPr>
      <w:sz w:val="20"/>
      <w:szCs w:val="20"/>
    </w:rPr>
  </w:style>
  <w:style w:type="character" w:customStyle="1" w:styleId="CommentTextChar">
    <w:name w:val="Comment Text Char"/>
    <w:basedOn w:val="DefaultParagraphFont"/>
    <w:link w:val="CommentText"/>
    <w:uiPriority w:val="99"/>
    <w:semiHidden/>
    <w:rsid w:val="00900C9F"/>
    <w:rPr>
      <w:sz w:val="20"/>
      <w:szCs w:val="20"/>
      <w:lang w:val="fr-CA"/>
    </w:rPr>
  </w:style>
  <w:style w:type="paragraph" w:styleId="CommentSubject">
    <w:name w:val="annotation subject"/>
    <w:basedOn w:val="CommentText"/>
    <w:next w:val="CommentText"/>
    <w:link w:val="CommentSubjectChar"/>
    <w:uiPriority w:val="99"/>
    <w:semiHidden/>
    <w:unhideWhenUsed/>
    <w:rsid w:val="00900C9F"/>
    <w:rPr>
      <w:b/>
      <w:bCs/>
    </w:rPr>
  </w:style>
  <w:style w:type="character" w:customStyle="1" w:styleId="CommentSubjectChar">
    <w:name w:val="Comment Subject Char"/>
    <w:basedOn w:val="CommentTextChar"/>
    <w:link w:val="CommentSubject"/>
    <w:uiPriority w:val="99"/>
    <w:semiHidden/>
    <w:rsid w:val="00900C9F"/>
    <w:rPr>
      <w:b/>
      <w:bCs/>
      <w:sz w:val="20"/>
      <w:szCs w:val="20"/>
      <w:lang w:val="fr-CA"/>
    </w:rPr>
  </w:style>
  <w:style w:type="paragraph" w:styleId="Revision">
    <w:name w:val="Revision"/>
    <w:hidden/>
    <w:uiPriority w:val="99"/>
    <w:semiHidden/>
    <w:rsid w:val="00900C9F"/>
    <w:pPr>
      <w:spacing w:after="0" w:line="240" w:lineRule="auto"/>
    </w:pPr>
  </w:style>
  <w:style w:type="paragraph" w:styleId="ListParagraph">
    <w:name w:val="List Paragraph"/>
    <w:basedOn w:val="Normal"/>
    <w:uiPriority w:val="34"/>
    <w:qFormat/>
    <w:rsid w:val="00565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531"/>
    <w:rPr>
      <w:lang w:val="fr-CA"/>
    </w:rPr>
  </w:style>
  <w:style w:type="paragraph" w:styleId="Footer">
    <w:name w:val="footer"/>
    <w:basedOn w:val="Normal"/>
    <w:link w:val="FooterChar"/>
    <w:uiPriority w:val="99"/>
    <w:unhideWhenUsed/>
    <w:rsid w:val="00425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531"/>
    <w:rPr>
      <w:lang w:val="fr-CA"/>
    </w:rPr>
  </w:style>
  <w:style w:type="paragraph" w:styleId="BalloonText">
    <w:name w:val="Balloon Text"/>
    <w:basedOn w:val="Normal"/>
    <w:link w:val="BalloonTextChar"/>
    <w:uiPriority w:val="99"/>
    <w:semiHidden/>
    <w:unhideWhenUsed/>
    <w:rsid w:val="00270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9E9"/>
    <w:rPr>
      <w:rFonts w:ascii="Segoe UI" w:hAnsi="Segoe UI" w:cs="Segoe UI"/>
      <w:sz w:val="18"/>
      <w:szCs w:val="18"/>
      <w:lang w:val="fr-CA"/>
    </w:rPr>
  </w:style>
  <w:style w:type="character" w:styleId="CommentReference">
    <w:name w:val="annotation reference"/>
    <w:basedOn w:val="DefaultParagraphFont"/>
    <w:uiPriority w:val="99"/>
    <w:semiHidden/>
    <w:unhideWhenUsed/>
    <w:rsid w:val="00900C9F"/>
    <w:rPr>
      <w:sz w:val="16"/>
      <w:szCs w:val="16"/>
    </w:rPr>
  </w:style>
  <w:style w:type="paragraph" w:styleId="CommentText">
    <w:name w:val="annotation text"/>
    <w:basedOn w:val="Normal"/>
    <w:link w:val="CommentTextChar"/>
    <w:uiPriority w:val="99"/>
    <w:semiHidden/>
    <w:unhideWhenUsed/>
    <w:rsid w:val="00900C9F"/>
    <w:pPr>
      <w:spacing w:line="240" w:lineRule="auto"/>
    </w:pPr>
    <w:rPr>
      <w:sz w:val="20"/>
      <w:szCs w:val="20"/>
    </w:rPr>
  </w:style>
  <w:style w:type="character" w:customStyle="1" w:styleId="CommentTextChar">
    <w:name w:val="Comment Text Char"/>
    <w:basedOn w:val="DefaultParagraphFont"/>
    <w:link w:val="CommentText"/>
    <w:uiPriority w:val="99"/>
    <w:semiHidden/>
    <w:rsid w:val="00900C9F"/>
    <w:rPr>
      <w:sz w:val="20"/>
      <w:szCs w:val="20"/>
      <w:lang w:val="fr-CA"/>
    </w:rPr>
  </w:style>
  <w:style w:type="paragraph" w:styleId="CommentSubject">
    <w:name w:val="annotation subject"/>
    <w:basedOn w:val="CommentText"/>
    <w:next w:val="CommentText"/>
    <w:link w:val="CommentSubjectChar"/>
    <w:uiPriority w:val="99"/>
    <w:semiHidden/>
    <w:unhideWhenUsed/>
    <w:rsid w:val="00900C9F"/>
    <w:rPr>
      <w:b/>
      <w:bCs/>
    </w:rPr>
  </w:style>
  <w:style w:type="character" w:customStyle="1" w:styleId="CommentSubjectChar">
    <w:name w:val="Comment Subject Char"/>
    <w:basedOn w:val="CommentTextChar"/>
    <w:link w:val="CommentSubject"/>
    <w:uiPriority w:val="99"/>
    <w:semiHidden/>
    <w:rsid w:val="00900C9F"/>
    <w:rPr>
      <w:b/>
      <w:bCs/>
      <w:sz w:val="20"/>
      <w:szCs w:val="20"/>
      <w:lang w:val="fr-CA"/>
    </w:rPr>
  </w:style>
  <w:style w:type="paragraph" w:styleId="Revision">
    <w:name w:val="Revision"/>
    <w:hidden/>
    <w:uiPriority w:val="99"/>
    <w:semiHidden/>
    <w:rsid w:val="00900C9F"/>
    <w:pPr>
      <w:spacing w:after="0" w:line="240" w:lineRule="auto"/>
    </w:pPr>
  </w:style>
  <w:style w:type="paragraph" w:styleId="ListParagraph">
    <w:name w:val="List Paragraph"/>
    <w:basedOn w:val="Normal"/>
    <w:uiPriority w:val="34"/>
    <w:qFormat/>
    <w:rsid w:val="00565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294810">
      <w:bodyDiv w:val="1"/>
      <w:marLeft w:val="0"/>
      <w:marRight w:val="0"/>
      <w:marTop w:val="0"/>
      <w:marBottom w:val="0"/>
      <w:divBdr>
        <w:top w:val="none" w:sz="0" w:space="0" w:color="auto"/>
        <w:left w:val="none" w:sz="0" w:space="0" w:color="auto"/>
        <w:bottom w:val="none" w:sz="0" w:space="0" w:color="auto"/>
        <w:right w:val="none" w:sz="0" w:space="0" w:color="auto"/>
      </w:divBdr>
    </w:div>
    <w:div w:id="1302005971">
      <w:bodyDiv w:val="1"/>
      <w:marLeft w:val="0"/>
      <w:marRight w:val="0"/>
      <w:marTop w:val="0"/>
      <w:marBottom w:val="0"/>
      <w:divBdr>
        <w:top w:val="none" w:sz="0" w:space="0" w:color="auto"/>
        <w:left w:val="none" w:sz="0" w:space="0" w:color="auto"/>
        <w:bottom w:val="none" w:sz="0" w:space="0" w:color="auto"/>
        <w:right w:val="none" w:sz="0" w:space="0" w:color="auto"/>
      </w:divBdr>
    </w:div>
    <w:div w:id="1575776326">
      <w:bodyDiv w:val="1"/>
      <w:marLeft w:val="0"/>
      <w:marRight w:val="0"/>
      <w:marTop w:val="0"/>
      <w:marBottom w:val="0"/>
      <w:divBdr>
        <w:top w:val="none" w:sz="0" w:space="0" w:color="auto"/>
        <w:left w:val="none" w:sz="0" w:space="0" w:color="auto"/>
        <w:bottom w:val="none" w:sz="0" w:space="0" w:color="auto"/>
        <w:right w:val="none" w:sz="0" w:space="0" w:color="auto"/>
      </w:divBdr>
    </w:div>
    <w:div w:id="162911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0CFC6DE282A941A8295ACCC7235069" ma:contentTypeVersion="7" ma:contentTypeDescription="Create a new document." ma:contentTypeScope="" ma:versionID="31b7c443788aa216659ab0090720e287">
  <xsd:schema xmlns:xsd="http://www.w3.org/2001/XMLSchema" xmlns:xs="http://www.w3.org/2001/XMLSchema" xmlns:p="http://schemas.microsoft.com/office/2006/metadata/properties" xmlns:ns3="23a5f2b9-e15f-4389-bf5f-f59e8759ab59" xmlns:ns4="016c5d98-54b0-4955-9281-cfa2535f864a" targetNamespace="http://schemas.microsoft.com/office/2006/metadata/properties" ma:root="true" ma:fieldsID="57d6880e31804d9cf22468ea071ff6c3" ns3:_="" ns4:_="">
    <xsd:import namespace="23a5f2b9-e15f-4389-bf5f-f59e8759ab59"/>
    <xsd:import namespace="016c5d98-54b0-4955-9281-cfa2535f86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5f2b9-e15f-4389-bf5f-f59e8759a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6c5d98-54b0-4955-9281-cfa2535f86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CEF00-912B-4C2B-8F36-231CBF6878CA}">
  <ds:schemaRefs>
    <ds:schemaRef ds:uri="http://schemas.microsoft.com/sharepoint/v3/contenttype/forms"/>
  </ds:schemaRefs>
</ds:datastoreItem>
</file>

<file path=customXml/itemProps2.xml><?xml version="1.0" encoding="utf-8"?>
<ds:datastoreItem xmlns:ds="http://schemas.openxmlformats.org/officeDocument/2006/customXml" ds:itemID="{BA1F9C37-72AE-40B4-96FB-A326400880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C60708-30D0-468F-9203-26F072D72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5f2b9-e15f-4389-bf5f-f59e8759ab59"/>
    <ds:schemaRef ds:uri="016c5d98-54b0-4955-9281-cfa2535f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4FA598-C842-4288-9AB9-70F8F27C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HUB International</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Amato, Adam</dc:creator>
  <cp:lastModifiedBy>Damji, Aly</cp:lastModifiedBy>
  <cp:revision>2</cp:revision>
  <cp:lastPrinted>2020-03-12T16:47:00Z</cp:lastPrinted>
  <dcterms:created xsi:type="dcterms:W3CDTF">2020-06-05T13:58:00Z</dcterms:created>
  <dcterms:modified xsi:type="dcterms:W3CDTF">2020-06-05T13:58:00Z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0x010100790CFC6DE282A941A8295ACCC7235069</vt:lpwstr>
  </property>
</Properties>
</file>